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CA" w:rsidRPr="004E48CA" w:rsidRDefault="004E48CA" w:rsidP="004E48CA">
      <w:pPr>
        <w:spacing w:line="240" w:lineRule="auto"/>
        <w:rPr>
          <w:noProof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</w:t>
      </w:r>
      <w:r w:rsidRPr="004E48CA">
        <w:rPr>
          <w:noProof/>
        </w:rPr>
        <w:t xml:space="preserve"> </w:t>
      </w:r>
      <w:r w:rsidRPr="00CF2E55">
        <w:rPr>
          <w:rFonts w:ascii="Times New Roman" w:hAnsi="Times New Roman" w:cs="Times New Roman"/>
          <w:noProof/>
          <w:sz w:val="24"/>
          <w:szCs w:val="24"/>
        </w:rPr>
        <w:t xml:space="preserve">Муниципальное казенное общеобразовательное учреждение </w:t>
      </w:r>
    </w:p>
    <w:p w:rsidR="004E48CA" w:rsidRPr="00CF2E55" w:rsidRDefault="004E48CA" w:rsidP="004E48CA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2E55">
        <w:rPr>
          <w:rFonts w:ascii="Times New Roman" w:hAnsi="Times New Roman" w:cs="Times New Roman"/>
          <w:noProof/>
          <w:sz w:val="24"/>
          <w:szCs w:val="24"/>
        </w:rPr>
        <w:t xml:space="preserve">                «Средняя общеобразовательная школа-интернат №5 г. Нижнеудинск»</w:t>
      </w:r>
    </w:p>
    <w:p w:rsidR="004E48CA" w:rsidRDefault="004E48CA" w:rsidP="004E48CA">
      <w:pPr>
        <w:rPr>
          <w:noProof/>
        </w:rPr>
      </w:pPr>
      <w:r>
        <w:rPr>
          <w:noProof/>
        </w:rPr>
        <w:t xml:space="preserve">         </w:t>
      </w:r>
    </w:p>
    <w:p w:rsidR="004E48CA" w:rsidRDefault="004E48CA" w:rsidP="004E48CA">
      <w:pPr>
        <w:rPr>
          <w:noProof/>
        </w:rPr>
      </w:pPr>
    </w:p>
    <w:p w:rsidR="004E48CA" w:rsidRDefault="004E48CA" w:rsidP="004E48CA">
      <w:pPr>
        <w:rPr>
          <w:noProof/>
        </w:rPr>
      </w:pPr>
    </w:p>
    <w:p w:rsidR="004E48CA" w:rsidRDefault="004E48CA" w:rsidP="004E48CA">
      <w:pPr>
        <w:rPr>
          <w:noProof/>
        </w:rPr>
      </w:pPr>
    </w:p>
    <w:p w:rsidR="004E48CA" w:rsidRDefault="004E48CA" w:rsidP="004E48CA">
      <w:pPr>
        <w:rPr>
          <w:noProof/>
        </w:rPr>
      </w:pPr>
    </w:p>
    <w:p w:rsidR="004E48CA" w:rsidRDefault="004E48CA" w:rsidP="004E48CA">
      <w:pPr>
        <w:rPr>
          <w:noProof/>
        </w:rPr>
      </w:pPr>
      <w:r>
        <w:rPr>
          <w:noProof/>
        </w:rPr>
        <w:t xml:space="preserve">       </w:t>
      </w:r>
      <w:r w:rsidRPr="000E05E5">
        <w:rPr>
          <w:noProof/>
        </w:rPr>
        <w:drawing>
          <wp:inline distT="0" distB="0" distL="0" distR="0" wp14:anchorId="0BE6B97D" wp14:editId="2D66B592">
            <wp:extent cx="2649414" cy="1694694"/>
            <wp:effectExtent l="0" t="0" r="0" b="1270"/>
            <wp:docPr id="3" name="Рисунок 3" descr="C:\Users\админ\Desktop\ПТИЦЫ\skvorecgor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ПТИЦЫ\skvorecgor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26" cy="1700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E05E5">
        <w:rPr>
          <w:noProof/>
        </w:rPr>
        <w:drawing>
          <wp:inline distT="0" distB="0" distL="0" distR="0" wp14:anchorId="58506E9D" wp14:editId="20B06F4E">
            <wp:extent cx="2486025" cy="1656703"/>
            <wp:effectExtent l="0" t="0" r="0" b="1270"/>
            <wp:docPr id="1" name="Рисунок 1" descr="C:\Users\админ\Desktop\ПТИЦЫ\3c13ff00-0da1-5b33-9201-69a31c528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ТИЦЫ\3c13ff00-0da1-5b33-9201-69a31c528f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14" cy="16671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4E48CA" w:rsidRPr="00177E12" w:rsidRDefault="004E48CA" w:rsidP="004E48CA">
      <w:pPr>
        <w:rPr>
          <w:rFonts w:ascii="Monotype Corsiva" w:hAnsi="Monotype Corsiva"/>
          <w:noProof/>
          <w:color w:val="0070C0"/>
          <w:sz w:val="72"/>
          <w:szCs w:val="72"/>
        </w:rPr>
      </w:pPr>
      <w:r>
        <w:rPr>
          <w:noProof/>
        </w:rPr>
        <w:t xml:space="preserve">                       </w:t>
      </w:r>
      <w:r w:rsidRPr="00177E12">
        <w:rPr>
          <w:rFonts w:ascii="Monotype Corsiva" w:hAnsi="Monotype Corsiva" w:cs="Cambria"/>
          <w:noProof/>
          <w:color w:val="0070C0"/>
          <w:sz w:val="72"/>
          <w:szCs w:val="72"/>
        </w:rPr>
        <w:t>Экологический</w:t>
      </w:r>
      <w:r w:rsidRPr="00177E12">
        <w:rPr>
          <w:rFonts w:ascii="Monotype Corsiva" w:hAnsi="Monotype Corsiva"/>
          <w:noProof/>
          <w:color w:val="0070C0"/>
          <w:sz w:val="72"/>
          <w:szCs w:val="72"/>
        </w:rPr>
        <w:t xml:space="preserve"> </w:t>
      </w:r>
      <w:r w:rsidRPr="00177E12">
        <w:rPr>
          <w:rFonts w:ascii="Monotype Corsiva" w:hAnsi="Monotype Corsiva" w:cs="Cambria"/>
          <w:noProof/>
          <w:color w:val="0070C0"/>
          <w:sz w:val="72"/>
          <w:szCs w:val="72"/>
        </w:rPr>
        <w:t>проект</w:t>
      </w:r>
      <w:r w:rsidRPr="00177E12">
        <w:rPr>
          <w:rFonts w:ascii="Monotype Corsiva" w:hAnsi="Monotype Corsiva"/>
          <w:noProof/>
          <w:color w:val="0070C0"/>
          <w:sz w:val="72"/>
          <w:szCs w:val="72"/>
        </w:rPr>
        <w:t xml:space="preserve">     </w:t>
      </w:r>
    </w:p>
    <w:p w:rsidR="004E48CA" w:rsidRPr="00177E12" w:rsidRDefault="004E48CA" w:rsidP="004E48CA">
      <w:pPr>
        <w:rPr>
          <w:rFonts w:ascii="Monotype Corsiva" w:hAnsi="Monotype Corsiva"/>
          <w:noProof/>
          <w:color w:val="0070C0"/>
          <w:sz w:val="72"/>
          <w:szCs w:val="72"/>
        </w:rPr>
      </w:pPr>
      <w:r w:rsidRPr="00177E12">
        <w:rPr>
          <w:rFonts w:ascii="Monotype Corsiva" w:hAnsi="Monotype Corsiva"/>
          <w:noProof/>
          <w:color w:val="0070C0"/>
          <w:sz w:val="72"/>
          <w:szCs w:val="72"/>
        </w:rPr>
        <w:t xml:space="preserve">       «</w:t>
      </w:r>
      <w:r w:rsidRPr="00177E12">
        <w:rPr>
          <w:rFonts w:ascii="Monotype Corsiva" w:hAnsi="Monotype Corsiva" w:cs="Cambria"/>
          <w:noProof/>
          <w:color w:val="0070C0"/>
          <w:sz w:val="72"/>
          <w:szCs w:val="72"/>
        </w:rPr>
        <w:t>Птицы</w:t>
      </w:r>
      <w:r w:rsidRPr="00177E12">
        <w:rPr>
          <w:rFonts w:ascii="Monotype Corsiva" w:hAnsi="Monotype Corsiva"/>
          <w:noProof/>
          <w:color w:val="0070C0"/>
          <w:sz w:val="72"/>
          <w:szCs w:val="72"/>
        </w:rPr>
        <w:t xml:space="preserve"> </w:t>
      </w:r>
      <w:r w:rsidRPr="00177E12">
        <w:rPr>
          <w:rFonts w:ascii="Monotype Corsiva" w:hAnsi="Monotype Corsiva" w:cs="Cambria"/>
          <w:noProof/>
          <w:color w:val="0070C0"/>
          <w:sz w:val="72"/>
          <w:szCs w:val="72"/>
        </w:rPr>
        <w:t>нашего</w:t>
      </w:r>
      <w:r w:rsidRPr="00177E12">
        <w:rPr>
          <w:rFonts w:ascii="Monotype Corsiva" w:hAnsi="Monotype Corsiva"/>
          <w:noProof/>
          <w:color w:val="0070C0"/>
          <w:sz w:val="72"/>
          <w:szCs w:val="72"/>
        </w:rPr>
        <w:t xml:space="preserve"> </w:t>
      </w:r>
      <w:r w:rsidRPr="00177E12">
        <w:rPr>
          <w:rFonts w:ascii="Monotype Corsiva" w:hAnsi="Monotype Corsiva" w:cs="Cambria"/>
          <w:noProof/>
          <w:color w:val="0070C0"/>
          <w:sz w:val="72"/>
          <w:szCs w:val="72"/>
        </w:rPr>
        <w:t>города</w:t>
      </w:r>
      <w:r w:rsidRPr="00177E12">
        <w:rPr>
          <w:rFonts w:ascii="Monotype Corsiva" w:hAnsi="Monotype Corsiva"/>
          <w:noProof/>
          <w:color w:val="0070C0"/>
          <w:sz w:val="72"/>
          <w:szCs w:val="72"/>
        </w:rPr>
        <w:t xml:space="preserve">»  </w:t>
      </w:r>
    </w:p>
    <w:p w:rsidR="004E48CA" w:rsidRDefault="004E48CA" w:rsidP="004E48CA">
      <w:pPr>
        <w:rPr>
          <w:noProof/>
        </w:rPr>
      </w:pPr>
      <w:r>
        <w:rPr>
          <w:noProof/>
        </w:rPr>
        <w:t xml:space="preserve">     </w:t>
      </w:r>
      <w:r w:rsidRPr="000E05E5">
        <w:rPr>
          <w:noProof/>
        </w:rPr>
        <w:drawing>
          <wp:inline distT="0" distB="0" distL="0" distR="0" wp14:anchorId="2BAAB6E3" wp14:editId="4F36FB1B">
            <wp:extent cx="2702691" cy="1739900"/>
            <wp:effectExtent l="0" t="0" r="2540" b="0"/>
            <wp:docPr id="2" name="Рисунок 2" descr="C:\Users\админ\Desktop\ПТИЦЫ\bird-urban-seabird-wildlife-portrait-beak-fauna-feathers-animals-dove-vertebrate-icon-falcon-the-meetings-of-the-charadriiformes-pigeons-and-doves-stock-dove-the-symbol-of-the-849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ПТИЦЫ\bird-urban-seabird-wildlife-portrait-beak-fauna-feathers-animals-dove-vertebrate-icon-falcon-the-meetings-of-the-charadriiformes-pigeons-and-doves-stock-dove-the-symbol-of-the-8493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81" cy="1750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E05E5">
        <w:rPr>
          <w:noProof/>
        </w:rPr>
        <w:drawing>
          <wp:inline distT="0" distB="0" distL="0" distR="0" wp14:anchorId="0B4C1015" wp14:editId="00119DDF">
            <wp:extent cx="2676525" cy="1741019"/>
            <wp:effectExtent l="0" t="0" r="0" b="0"/>
            <wp:docPr id="4" name="Рисунок 4" descr="C:\Users\админ\Desktop\ПТИЦЫ\poster_event_281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ПТИЦЫ\poster_event_2813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648" cy="1745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48CA" w:rsidRDefault="004E48CA" w:rsidP="004E48CA">
      <w:pPr>
        <w:rPr>
          <w:noProof/>
        </w:rPr>
      </w:pPr>
    </w:p>
    <w:p w:rsidR="004E48CA" w:rsidRDefault="004E48CA" w:rsidP="004E48CA">
      <w:pPr>
        <w:rPr>
          <w:noProof/>
        </w:rPr>
      </w:pPr>
    </w:p>
    <w:p w:rsidR="004E48CA" w:rsidRDefault="004E48CA" w:rsidP="004E48CA">
      <w:pPr>
        <w:rPr>
          <w:noProof/>
        </w:rPr>
      </w:pPr>
    </w:p>
    <w:p w:rsidR="004E48CA" w:rsidRDefault="004E48CA" w:rsidP="004E48CA">
      <w:pPr>
        <w:rPr>
          <w:noProof/>
        </w:rPr>
      </w:pPr>
    </w:p>
    <w:p w:rsidR="004E48CA" w:rsidRPr="00623AE7" w:rsidRDefault="004E48CA" w:rsidP="004E48CA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</w:t>
      </w:r>
      <w:r w:rsidRPr="00623AE7">
        <w:rPr>
          <w:rFonts w:ascii="Times New Roman" w:hAnsi="Times New Roman" w:cs="Times New Roman"/>
          <w:b/>
          <w:noProof/>
          <w:sz w:val="24"/>
          <w:szCs w:val="24"/>
        </w:rPr>
        <w:t xml:space="preserve">Автор проекта: </w:t>
      </w:r>
    </w:p>
    <w:p w:rsidR="004E48CA" w:rsidRPr="00623AE7" w:rsidRDefault="004E48CA" w:rsidP="004E48C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623AE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</w:t>
      </w:r>
      <w:r w:rsidRPr="00623AE7">
        <w:rPr>
          <w:rFonts w:ascii="Times New Roman" w:hAnsi="Times New Roman" w:cs="Times New Roman"/>
          <w:b/>
          <w:noProof/>
          <w:sz w:val="24"/>
          <w:szCs w:val="24"/>
        </w:rPr>
        <w:t>Воспитатель Федосеенко : Е.А.</w:t>
      </w:r>
    </w:p>
    <w:p w:rsidR="004E48CA" w:rsidRDefault="004E48CA" w:rsidP="004E48CA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</w:t>
      </w:r>
      <w:r w:rsidRPr="00623AE7">
        <w:rPr>
          <w:rFonts w:ascii="Times New Roman" w:hAnsi="Times New Roman" w:cs="Times New Roman"/>
          <w:b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</w:t>
      </w:r>
      <w:r w:rsidRPr="00623AE7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:rsidR="004E48CA" w:rsidRDefault="004E48CA" w:rsidP="004E48CA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г</w:t>
      </w:r>
      <w:r w:rsidRPr="00623AE7">
        <w:rPr>
          <w:rFonts w:ascii="Times New Roman" w:hAnsi="Times New Roman" w:cs="Times New Roman"/>
          <w:b/>
          <w:noProof/>
          <w:sz w:val="24"/>
          <w:szCs w:val="24"/>
        </w:rPr>
        <w:t>.Нижнеудинск 2024г.</w:t>
      </w:r>
    </w:p>
    <w:p w:rsidR="00776D54" w:rsidRPr="004E48CA" w:rsidRDefault="005C590B" w:rsidP="004E48CA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lastRenderedPageBreak/>
        <w:t>Тип проекта: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 информационно-практический. </w:t>
      </w:r>
    </w:p>
    <w:p w:rsidR="00776D54" w:rsidRPr="008D73BC" w:rsidRDefault="005C590B" w:rsidP="004107D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Продолжительность проекта: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2023 – 2024г.</w:t>
      </w:r>
    </w:p>
    <w:p w:rsidR="00776D54" w:rsidRPr="008D73BC" w:rsidRDefault="005C590B" w:rsidP="004107D5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Участни</w:t>
      </w:r>
      <w:r w:rsidR="008655E5"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ки проекта: ученики 2 </w:t>
      </w:r>
      <w:proofErr w:type="gramStart"/>
      <w:r w:rsidR="008655E5"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класса,  </w:t>
      </w: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родители</w:t>
      </w:r>
      <w:proofErr w:type="gramEnd"/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, педагоги,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Актуальность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данной темы - это уменьшение количества птиц в городах. И эта проблема тем острее, чем больше город. Интенсивное строительство сокращает площади, занятые парками и просто деревьями. В городе изготовление и установка правильного скворечника - это общественно полезное мероприятие, способствующее озеленению и поддержанию </w:t>
      </w:r>
      <w:proofErr w:type="spell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экологичности</w:t>
      </w:r>
      <w:proofErr w:type="spell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района.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Гипотеза: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Предположим, что смастерив кормушки, гнездовья и скворечники, в 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нашем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городе птиц станет гораздо больше. 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Цель: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формирование основ экологической культуры детей среднего возраста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Задачи: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-повышение уровня знаний о птицах, живущих вокруг нас; 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-развитие исследовательских способностей и практич</w:t>
      </w:r>
      <w:r w:rsidR="008655E5"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еских природоохранных </w:t>
      </w:r>
      <w:proofErr w:type="gramStart"/>
      <w:r w:rsidR="008655E5"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навыков;</w:t>
      </w:r>
      <w:r w:rsidR="004107D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-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формирование творческого подхода к изучаемым вопросам. 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-воспитание желания заботы о птицах; </w:t>
      </w:r>
    </w:p>
    <w:p w:rsidR="00776D54" w:rsidRPr="004107D5" w:rsidRDefault="005C590B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РЕАЛИЗАЦИЯ ПРОЕКТА.</w:t>
      </w:r>
    </w:p>
    <w:p w:rsidR="00776D54" w:rsidRPr="008D73BC" w:rsidRDefault="005C590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1. Подготовительный этап</w:t>
      </w:r>
    </w:p>
    <w:p w:rsidR="00776D54" w:rsidRPr="008D73BC" w:rsidRDefault="005C59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Коллектив ребят 2 класса уже на протяжении 2-х лет оказывают помощь птицам, оставшимся на зиму в нашем городе. Помогают птицам обустроить и отремонтировать скворечники. </w:t>
      </w:r>
    </w:p>
    <w:p w:rsidR="00776D54" w:rsidRPr="008D73BC" w:rsidRDefault="005C590B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1.На классном часе был составлен план работы предполагаемой работы:</w:t>
      </w:r>
    </w:p>
    <w:p w:rsidR="00776D54" w:rsidRPr="008D73BC" w:rsidRDefault="005C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подбор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детской и педагогической литературы; картин и иллюстраций о перелетных птицах, как они живут и чем питаются.</w:t>
      </w:r>
    </w:p>
    <w:p w:rsidR="008655E5" w:rsidRPr="008D73BC" w:rsidRDefault="005C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2.Совместно с родителями смастерить кормушки и скворечники   и развесить  </w:t>
      </w:r>
    </w:p>
    <w:p w:rsidR="00776D54" w:rsidRPr="008D73BC" w:rsidRDefault="005C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около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школы и жилых домов.</w:t>
      </w:r>
    </w:p>
    <w:p w:rsidR="00776D54" w:rsidRPr="008D73BC" w:rsidRDefault="005C59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3.Ежедневно проводить   наблюдение за птицами</w:t>
      </w:r>
    </w:p>
    <w:p w:rsidR="00776D54" w:rsidRPr="008D73BC" w:rsidRDefault="004107D5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en-US"/>
        </w:rPr>
        <w:t>II</w:t>
      </w:r>
      <w:r w:rsidRPr="004107D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5C590B"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Основной этап: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Октябрь.</w:t>
      </w:r>
    </w:p>
    <w:p w:rsidR="00776D54" w:rsidRPr="004107D5" w:rsidRDefault="005C590B" w:rsidP="004107D5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07D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Мероприятия   познавательного цикла по ознакомлению с птицами: "Как узнать птицу?".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формирования   у детей обобщенного представления о птицах, как о живых существах, живущих на земле, на воде, которые умеют летать в воздухе и имеющих типичное строение: две ноги, два крыла, клюв, перья; развития умения устанавливать причинно- следственные связи различного характера.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Экологическая беседа: "Птицы в лесу".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формирования у детей представления о жизни птиц в лесу, их приспособленности к условиям леса, воспитания   познавательных интересов.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 Прослушивание аудиозаписи с голосами птиц.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развития   умения различать птичьи голоса, приобщения к миру дивного пения птиц.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4. Дидактические игры: "Что за птица?", "Подбери птичке перышко".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развития умения определять птиц по внешнему виду.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 Конкурс на лучшее сочинение детей и родителей: "Птицы нашего города".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 Разрешение проблемных ситуаций: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"Что бы вы сделали, если бы увидели...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выпавшего из гнезда птенца?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мальчишку, разоряющего птичьи гнезда?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мальчишку с рогаткой в руке?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птичку   севшую к вам на подоконник?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7. Продуктивные виды деятельности: рисование, лепка: "Перелетные птицы"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8. Выставка работ из природного материала: "Чудо-птица".  Участники: дети, родители, педагоги.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Ноябрь.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1.Беседа: "Осенние заботы птиц".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уточнения   представлений детей   об осенних изменениях в природе, о трудных и важных заботах птиц перед долгой зимой; воспитания бережного отношение к птицам в осенний период.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Экологическая беседа: "Зимующие и перелетные птицы"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углублений представлений о причинах отлета птиц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(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исчезновение основного корма,  замерзание водоемов, земли, отмирание вегетативных частей растений);  развития умения  классифицировать птиц на зимующих  (ворона, галка, воробей, синица, снегирь, голубь)  и перелетных  (утка, грач, стриж, ласточка)  на основе установления связи между характером корма и возможности его добывания;  воспитание  желания заботится о птицах.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 Дидактические игры: "Кто где зимует?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",  "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Раздели птиц:  перелетные и зимующие"  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закрепления умения классифицировать птиц, на зимующих и перелетных.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 Анкетирование родителей по теме: "Что ты знаешь о птицах?".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 Беседа: "Сохраним родную природу".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 Решение проблемной ситуации: "О чем могут говорить птицы, живущие в разных условиях: одна в неволе, а другая в лесу? Одна живет на всем готовом, но в клетке, а другой приходится себе самой добывать корм, спасаться от врагов, зато она свободна".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7.Загадки про птиц.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Декабрь.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Беседа: "Тайны птичьего мира".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развития у детей интереса к жизни птиц, ознакомления с удивительными загадками и тайнами природы; активизирования   познавательных способностей детей.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Экологическая беседа "Птицы водоемов"</w:t>
      </w:r>
    </w:p>
    <w:p w:rsidR="005C590B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Цель: создание условий для формирования   представлений о том, что в водоеме живут птицы, образ жизни которых связан с водой, их приспособленности к условиям обитания; 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формирование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представления о жизненном круге утки.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 Дидактические игры: "Назови водоплавающих птиц", "Что сначала, что потом?".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развития способности   обобщать представления о водоплавающих птицах.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Фотовыставка "Птицы нашего города". Совместная деятельность детей и родителей.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 Экскурсия в Краеведческий музей.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уточнения и расширения знаний детей о птицах нашего города.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 Экологическая акция "Новая столовая". Совместная деятельность детей, родителей, педагогов.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воспитания   любви   ко всему живому, чувства   необходимости помогать птицам в трудное для них время.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7. Чтение энциклопедий, рассказов о птицах.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8. Продуктивная деятельность. Рисование: «Снегири - как розовые яблоки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»,   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работы из природного материала (шишки, перья, скорлупа орехов)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9. Выставка детских работ "Птичий мир".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Январь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Беседа: "Покормите птиц зимой".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по формированию   у детей обобщенного представления о зимующих птицах, развития   познавательного   интереса   к жизни зимующих птиц; воспитания заботливого отношения, желания   помогать им в трудных зимних условиях.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Экологическая беседа   "Учитесь жалеть и беречь".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формирования   ответственного и бережного отношения к родной природе.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3.Дидактические игры: "Кто, где зимует?", зоологическое лото "Птицы".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закрепления   знаний о птицах, развития   логического мышления.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Выездное занятие в городскую детско-юношескую библиотеку, с целью получения дополнительных знаний о птицах, подбор литературы о птицах.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 Экологическая акция: "Покормите птиц зимой".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воспитания   сочувствия, желания помочь птицам.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 Коллективное рисование. Плакат "Покормите птиц зимой".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7. Просмотр видеоматериалов о жизни птиц.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Февраль.</w:t>
      </w:r>
    </w:p>
    <w:p w:rsidR="004E48CA" w:rsidRPr="004E48CA" w:rsidRDefault="005C590B" w:rsidP="004E48CA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E48C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Беседа; "Птицы наши друзья".</w:t>
      </w:r>
    </w:p>
    <w:p w:rsidR="00776D54" w:rsidRPr="004E48CA" w:rsidRDefault="005C590B" w:rsidP="004E48C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  <w:r w:rsidRPr="004E48C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Цель: создание условий для развития способности   понимать   значимость   живых существ, их взаимосвязи в природе, формирования   эмоционально-положительного, экологически правильного отношения к птицам.</w:t>
      </w:r>
    </w:p>
    <w:p w:rsidR="00776D54" w:rsidRPr="008D73BC" w:rsidRDefault="005C590B" w:rsidP="004E48C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2.Экологическая беседа: "Добрые поступки"</w:t>
      </w:r>
    </w:p>
    <w:p w:rsidR="00776D54" w:rsidRPr="008D73BC" w:rsidRDefault="005C590B" w:rsidP="004E48C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создать условия для развития   умения доказательно строить суждения, определять добрые поступки.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3.Дидактические игры: "Хорошо - плохо", "Докажи, что это птица".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развития умения   выделять характерные признаки птиц; воспитание заботливого отношения к птицам.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4. Экологическая акция "Наша столовая" (подготовка кормушек и подкормка птиц)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"Что за стол среди берез под открытым 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небом,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  <w:t>угощает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он в мороз птиц зерном и хлебом".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5. Фоторепортаж "Как мы помогаем птицам".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6. Выставка детских работ. Девиз выставки "Приручите птиц зимой к своему окну, чтоб без песен не пришлось нам встречать весну".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Март</w:t>
      </w: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Беседа: "О чем поют птицы весной?".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расширения   представлений о перелетных птицах, об их жизни в весенний период, звуковых сигналах птиц, видах гнезд и их размещении; развитие интереса к жизни птиц.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2.Дидактические игры: "Чей это домик?", "Кто чей?".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развития   умственных   способностей детей: доказательно строить суждения, определять, чей птенец.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 День экологических знаний.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уточнения и расширение знаний детей о птицах.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4.Акция: "Домик для птички» 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привлечь  родителей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Цель: создание условий для развития творческих умений, фантазии в придумывании домика для пернатых; </w:t>
      </w:r>
      <w:proofErr w:type="gramStart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воспитания  бережного</w:t>
      </w:r>
      <w:proofErr w:type="gramEnd"/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отношения ко всему живому, желания заботится. </w:t>
      </w:r>
    </w:p>
    <w:p w:rsidR="00776D54" w:rsidRPr="008D73BC" w:rsidRDefault="004107D5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en-US"/>
        </w:rPr>
        <w:t>III</w:t>
      </w:r>
      <w:r w:rsidRPr="004E48C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="005C590B" w:rsidRPr="008D73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Заключительный этап.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Развлечение для детей, родителей и педагогов "Новоселье птиц".</w:t>
      </w:r>
    </w:p>
    <w:p w:rsidR="00776D54" w:rsidRPr="008D73BC" w:rsidRDefault="005C590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Цель: создание условий для закрепления знаний детей о птицах. </w:t>
      </w:r>
    </w:p>
    <w:p w:rsidR="00776D54" w:rsidRPr="004107D5" w:rsidRDefault="005C590B" w:rsidP="004107D5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D73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</w:p>
    <w:p w:rsidR="00776D54" w:rsidRDefault="00776D5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sectPr w:rsidR="0077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4235"/>
    <w:multiLevelType w:val="hybridMultilevel"/>
    <w:tmpl w:val="C4B4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52AD2"/>
    <w:multiLevelType w:val="hybridMultilevel"/>
    <w:tmpl w:val="A716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368C9"/>
    <w:multiLevelType w:val="multilevel"/>
    <w:tmpl w:val="726E7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D54"/>
    <w:rsid w:val="004107D5"/>
    <w:rsid w:val="004E48CA"/>
    <w:rsid w:val="005C590B"/>
    <w:rsid w:val="00654B24"/>
    <w:rsid w:val="00776D54"/>
    <w:rsid w:val="008655E5"/>
    <w:rsid w:val="008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76955-41C6-4DF6-BF73-79B73A5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1327</Words>
  <Characters>7569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2025-01-25T13:59:00Z</dcterms:created>
  <dcterms:modified xsi:type="dcterms:W3CDTF">2025-01-29T03:11:00Z</dcterms:modified>
</cp:coreProperties>
</file>