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C9DF" w14:textId="77777777" w:rsidR="00767F30" w:rsidRDefault="00767F30" w:rsidP="00767F30">
      <w:pPr>
        <w:spacing w:after="0"/>
        <w:ind w:firstLine="709"/>
        <w:jc w:val="center"/>
      </w:pPr>
      <w:bookmarkStart w:id="0" w:name="_GoBack"/>
      <w:bookmarkEnd w:id="0"/>
      <w:r>
        <w:t>«Цифровые образовательные технологии на уроках русского языка»</w:t>
      </w:r>
    </w:p>
    <w:p w14:paraId="39BC43EF" w14:textId="77777777" w:rsidR="00767F30" w:rsidRDefault="00767F30" w:rsidP="00767F30">
      <w:pPr>
        <w:spacing w:after="0"/>
        <w:ind w:firstLine="709"/>
        <w:jc w:val="right"/>
      </w:pPr>
      <w:r>
        <w:t>Антонова Ю.А.,</w:t>
      </w:r>
    </w:p>
    <w:p w14:paraId="0686EC16" w14:textId="77777777" w:rsidR="00767F30" w:rsidRDefault="00767F30" w:rsidP="00767F30">
      <w:pPr>
        <w:spacing w:after="0"/>
        <w:ind w:firstLine="709"/>
        <w:jc w:val="right"/>
      </w:pPr>
      <w:r>
        <w:t>учитель русского языка,</w:t>
      </w:r>
    </w:p>
    <w:p w14:paraId="011BCDAE" w14:textId="77777777" w:rsidR="00767F30" w:rsidRDefault="00767F30" w:rsidP="00767F30">
      <w:pPr>
        <w:spacing w:after="0"/>
        <w:ind w:firstLine="709"/>
        <w:jc w:val="right"/>
      </w:pPr>
      <w:r>
        <w:t>МКОУ «Школа-интернат № 5 г. Нижнеудинск»</w:t>
      </w:r>
    </w:p>
    <w:p w14:paraId="22AE3CD7" w14:textId="7F4FE33B" w:rsidR="00767F30" w:rsidRDefault="00767F30" w:rsidP="007C0D35">
      <w:pPr>
        <w:spacing w:after="0"/>
        <w:ind w:firstLine="709"/>
        <w:jc w:val="both"/>
      </w:pPr>
      <w:r>
        <w:t xml:space="preserve">Использование </w:t>
      </w:r>
      <w:r w:rsidR="007C0D35">
        <w:t>цифровых образовательных</w:t>
      </w:r>
      <w:r>
        <w:t xml:space="preserve"> технологий в учебном процессе является актуальной проблемой современного школьного образования. Главной составляющей успешного обучения является мотивация обучающегося. Применение современных </w:t>
      </w:r>
      <w:r w:rsidR="007C0D35">
        <w:t xml:space="preserve">цифровых образовательных ресурсов </w:t>
      </w:r>
      <w:r>
        <w:t xml:space="preserve">позволяет добиться желаемого результата. Использование современных </w:t>
      </w:r>
      <w:r w:rsidR="007C0D35">
        <w:t xml:space="preserve">образовательных </w:t>
      </w:r>
      <w:r>
        <w:t>технологий на уроках делает обучение ярким, запоминающимся, интересным для учащегося любого возраста, формирует эмоционально положительное отношение к предмету.</w:t>
      </w:r>
    </w:p>
    <w:p w14:paraId="1160D987" w14:textId="33D5D031" w:rsidR="00767F30" w:rsidRDefault="00313CD2" w:rsidP="007C0D35">
      <w:pPr>
        <w:spacing w:after="0"/>
        <w:ind w:firstLine="709"/>
        <w:jc w:val="both"/>
      </w:pPr>
      <w:r>
        <w:t xml:space="preserve">В настоящее время существует большое количество образовательных платформ, </w:t>
      </w:r>
      <w:r w:rsidR="007C0D35">
        <w:t xml:space="preserve">оказывающих </w:t>
      </w:r>
      <w:r>
        <w:t>содейств</w:t>
      </w:r>
      <w:r w:rsidR="007C0D35">
        <w:t>ие</w:t>
      </w:r>
      <w:r>
        <w:t xml:space="preserve"> педагогу при подготовке урока.</w:t>
      </w:r>
    </w:p>
    <w:p w14:paraId="4B85D1B8" w14:textId="77777777" w:rsidR="00767F30" w:rsidRDefault="00767F30" w:rsidP="007C0D35">
      <w:pPr>
        <w:pStyle w:val="a4"/>
        <w:numPr>
          <w:ilvl w:val="0"/>
          <w:numId w:val="1"/>
        </w:numPr>
        <w:spacing w:after="0"/>
        <w:ind w:left="0" w:firstLine="709"/>
        <w:jc w:val="both"/>
      </w:pPr>
      <w:r>
        <w:rPr>
          <w:lang w:val="en-US"/>
        </w:rPr>
        <w:t>Joyteka</w:t>
      </w:r>
      <w:r w:rsidRPr="00462887">
        <w:t xml:space="preserve"> – </w:t>
      </w:r>
      <w:r>
        <w:t xml:space="preserve">платформа для учителей. Для работы на платформе необходима регистрация. Есть бесплатная версия, а также платная подписка. Платформа дает возможность разрабатывать: </w:t>
      </w:r>
    </w:p>
    <w:p w14:paraId="67CB4E7B" w14:textId="77777777" w:rsidR="00767F30" w:rsidRDefault="00767F30" w:rsidP="007C0D35">
      <w:pPr>
        <w:pStyle w:val="a4"/>
        <w:numPr>
          <w:ilvl w:val="0"/>
          <w:numId w:val="2"/>
        </w:numPr>
        <w:spacing w:after="0"/>
        <w:ind w:left="0" w:firstLine="709"/>
        <w:jc w:val="both"/>
      </w:pPr>
      <w:r w:rsidRPr="00837F74">
        <w:t>Квест-комнаты помогают мотивировать и заинтересовать детей на уроке, развивают креативность и логику.</w:t>
      </w:r>
      <w:r>
        <w:t xml:space="preserve"> </w:t>
      </w:r>
    </w:p>
    <w:p w14:paraId="7D8EA38A" w14:textId="77777777" w:rsidR="00767F30" w:rsidRDefault="00767F30" w:rsidP="007C0D35">
      <w:pPr>
        <w:pStyle w:val="a4"/>
        <w:numPr>
          <w:ilvl w:val="0"/>
          <w:numId w:val="2"/>
        </w:numPr>
        <w:spacing w:after="0"/>
        <w:ind w:left="0" w:firstLine="709"/>
        <w:jc w:val="both"/>
      </w:pPr>
      <w:r w:rsidRPr="00837F74">
        <w:t>Видео с заданиями дают возможность проверить, как ученик усваивает новую тему в моменте.</w:t>
      </w:r>
    </w:p>
    <w:p w14:paraId="6424E3AF" w14:textId="77777777" w:rsidR="00767F30" w:rsidRDefault="00767F30" w:rsidP="007C0D35">
      <w:pPr>
        <w:pStyle w:val="a4"/>
        <w:numPr>
          <w:ilvl w:val="0"/>
          <w:numId w:val="2"/>
        </w:numPr>
        <w:spacing w:after="0"/>
        <w:ind w:left="0" w:firstLine="709"/>
        <w:jc w:val="both"/>
      </w:pPr>
      <w:r w:rsidRPr="00837F74">
        <w:t>Тестирование помогает провести контроль знаний по теме. </w:t>
      </w:r>
    </w:p>
    <w:p w14:paraId="763FA8D5" w14:textId="77777777" w:rsidR="00767F30" w:rsidRDefault="00767F30" w:rsidP="007C0D35">
      <w:pPr>
        <w:pStyle w:val="a4"/>
        <w:numPr>
          <w:ilvl w:val="0"/>
          <w:numId w:val="2"/>
        </w:numPr>
        <w:spacing w:after="0"/>
        <w:ind w:left="0" w:firstLine="709"/>
        <w:jc w:val="both"/>
      </w:pPr>
      <w:r w:rsidRPr="00837F74">
        <w:t>Игра с терминами способствует запоминанию терминов и снижает боязнь выхода к доске, сближает команду.</w:t>
      </w:r>
    </w:p>
    <w:p w14:paraId="033CE1AD" w14:textId="77777777" w:rsidR="00767F30" w:rsidRDefault="00767F30" w:rsidP="007C0D35">
      <w:pPr>
        <w:pStyle w:val="a4"/>
        <w:numPr>
          <w:ilvl w:val="0"/>
          <w:numId w:val="2"/>
        </w:numPr>
        <w:spacing w:after="0"/>
        <w:ind w:left="0" w:firstLine="709"/>
        <w:jc w:val="both"/>
      </w:pPr>
      <w:r w:rsidRPr="00837F74">
        <w:t>Викторины помогают глобально повторить несколько тем, повышают навыки общения и взаимодействия в команде.</w:t>
      </w:r>
    </w:p>
    <w:p w14:paraId="51AA6BB5" w14:textId="77777777" w:rsidR="00767F30" w:rsidRDefault="00767F30" w:rsidP="007C0D35">
      <w:pPr>
        <w:pStyle w:val="a4"/>
        <w:numPr>
          <w:ilvl w:val="0"/>
          <w:numId w:val="2"/>
        </w:numPr>
        <w:spacing w:after="0"/>
        <w:ind w:left="0" w:firstLine="709"/>
        <w:jc w:val="both"/>
      </w:pPr>
      <w:r w:rsidRPr="00837F74">
        <w:t>Текстовые квесты позволяют создать индивидуальный разветвлённый сюжет в зависимости от ответов ученика</w:t>
      </w:r>
      <w:r>
        <w:t>.</w:t>
      </w:r>
    </w:p>
    <w:p w14:paraId="0AE2E155" w14:textId="77777777" w:rsidR="00754676" w:rsidRDefault="00767F30" w:rsidP="007C0D35">
      <w:pPr>
        <w:pStyle w:val="a4"/>
        <w:numPr>
          <w:ilvl w:val="0"/>
          <w:numId w:val="1"/>
        </w:numPr>
        <w:spacing w:after="0"/>
        <w:ind w:left="0" w:firstLine="709"/>
        <w:jc w:val="both"/>
      </w:pPr>
      <w:r>
        <w:t xml:space="preserve"> «Квестодел» - конструктор квестов. Работа на платформе без регистрации, бесплатно. </w:t>
      </w:r>
    </w:p>
    <w:p w14:paraId="1C45D458" w14:textId="77777777" w:rsidR="00754676" w:rsidRDefault="00313CD2" w:rsidP="007C0D35">
      <w:pPr>
        <w:pStyle w:val="a4"/>
        <w:numPr>
          <w:ilvl w:val="0"/>
          <w:numId w:val="3"/>
        </w:numPr>
        <w:spacing w:after="0"/>
        <w:ind w:left="0" w:firstLine="709"/>
        <w:jc w:val="both"/>
      </w:pPr>
      <w:r>
        <w:t>Платформа дает в</w:t>
      </w:r>
      <w:r w:rsidR="00767F30">
        <w:t>озможность</w:t>
      </w:r>
      <w:r w:rsidR="00754676">
        <w:t xml:space="preserve"> </w:t>
      </w:r>
      <w:r w:rsidR="00767F30">
        <w:t>создания головоломки квеста как в распечатанном варианте (на индивидуальных листах), так и без распечатки (отображается на компьютере). Можно созда</w:t>
      </w:r>
      <w:r>
        <w:t>вать</w:t>
      </w:r>
      <w:r w:rsidR="00767F30">
        <w:t xml:space="preserve"> подсказки, введя секретные слова и выбирать задания для них. </w:t>
      </w:r>
    </w:p>
    <w:p w14:paraId="11F2F200" w14:textId="5A2A1A75" w:rsidR="00767F30" w:rsidRDefault="00767F30" w:rsidP="007C0D35">
      <w:pPr>
        <w:pStyle w:val="a4"/>
        <w:numPr>
          <w:ilvl w:val="0"/>
          <w:numId w:val="3"/>
        </w:numPr>
        <w:spacing w:after="0"/>
        <w:ind w:left="0" w:firstLine="709"/>
        <w:jc w:val="both"/>
      </w:pPr>
      <w:r>
        <w:t>Задания будут представлены в виде кроссворда, шифр</w:t>
      </w:r>
      <w:r w:rsidR="00313CD2">
        <w:t>а</w:t>
      </w:r>
      <w:r>
        <w:t xml:space="preserve">, ребуса, лишнего, загадки, лабиринта и т.д., в зависимости от того, какой будет выбран вами формат.  </w:t>
      </w:r>
    </w:p>
    <w:p w14:paraId="03601C4B" w14:textId="77777777" w:rsidR="00754676" w:rsidRDefault="00767F30" w:rsidP="007C0D35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462667">
        <w:t xml:space="preserve">Genially </w:t>
      </w:r>
      <w:r>
        <w:t>–</w:t>
      </w:r>
      <w:r w:rsidRPr="00462667">
        <w:t xml:space="preserve"> </w:t>
      </w:r>
      <w:r>
        <w:t>платформа для создания интерактивного контента</w:t>
      </w:r>
      <w:r w:rsidRPr="00462667">
        <w:t>.</w:t>
      </w:r>
    </w:p>
    <w:p w14:paraId="55A4AACE" w14:textId="1F7435E1" w:rsidR="00754676" w:rsidRDefault="00754676" w:rsidP="007C0D35">
      <w:pPr>
        <w:pStyle w:val="a4"/>
        <w:numPr>
          <w:ilvl w:val="0"/>
          <w:numId w:val="4"/>
        </w:numPr>
        <w:spacing w:after="0"/>
        <w:ind w:left="0" w:firstLine="709"/>
        <w:jc w:val="both"/>
      </w:pPr>
      <w:r>
        <w:t>Универсальный</w:t>
      </w:r>
      <w:r w:rsidR="00767F30" w:rsidRPr="00462667">
        <w:t xml:space="preserve"> онлайн-инструмент для создания презентаций, интерактивных изображений, викторин,</w:t>
      </w:r>
      <w:r>
        <w:t xml:space="preserve"> </w:t>
      </w:r>
      <w:r w:rsidR="00767F30" w:rsidRPr="00462667">
        <w:t>тестов, игр, обзоров, видеопрезентаций</w:t>
      </w:r>
      <w:r w:rsidR="00767F30">
        <w:t xml:space="preserve"> </w:t>
      </w:r>
      <w:r w:rsidR="00767F30" w:rsidRPr="00462667">
        <w:t>и т. д.</w:t>
      </w:r>
    </w:p>
    <w:p w14:paraId="303A9C0E" w14:textId="6BD26981" w:rsidR="00767F30" w:rsidRDefault="00754676" w:rsidP="007C0D35">
      <w:pPr>
        <w:pStyle w:val="a4"/>
        <w:numPr>
          <w:ilvl w:val="0"/>
          <w:numId w:val="4"/>
        </w:numPr>
        <w:spacing w:after="0"/>
        <w:ind w:left="0" w:firstLine="709"/>
        <w:jc w:val="both"/>
      </w:pPr>
      <w:r>
        <w:t xml:space="preserve">Добавление </w:t>
      </w:r>
      <w:r w:rsidR="00767F30" w:rsidRPr="00462667">
        <w:t>интерактивност</w:t>
      </w:r>
      <w:r>
        <w:t>и</w:t>
      </w:r>
      <w:r w:rsidR="00767F30" w:rsidRPr="00462667">
        <w:t xml:space="preserve"> и анимационны</w:t>
      </w:r>
      <w:r>
        <w:t>х</w:t>
      </w:r>
      <w:r w:rsidR="00767F30" w:rsidRPr="00462667">
        <w:t xml:space="preserve"> эффект</w:t>
      </w:r>
      <w:r>
        <w:t xml:space="preserve">ов. </w:t>
      </w:r>
      <w:r w:rsidR="00767F30">
        <w:t>Необходима регистрация, платформа работает на английском языке. Нет возможности сохранения презентаций в</w:t>
      </w:r>
      <w:r w:rsidR="00767F30" w:rsidRPr="008641D3">
        <w:t xml:space="preserve"> </w:t>
      </w:r>
      <w:r w:rsidR="00767F30">
        <w:rPr>
          <w:lang w:val="en-US"/>
        </w:rPr>
        <w:t>Microsoft</w:t>
      </w:r>
      <w:r w:rsidR="00767F30" w:rsidRPr="008641D3">
        <w:t xml:space="preserve"> </w:t>
      </w:r>
      <w:r w:rsidR="00767F30">
        <w:rPr>
          <w:lang w:val="en-US"/>
        </w:rPr>
        <w:t>word</w:t>
      </w:r>
      <w:r w:rsidR="00767F30">
        <w:t xml:space="preserve">, необходимо </w:t>
      </w:r>
      <w:r w:rsidR="00767F30">
        <w:lastRenderedPageBreak/>
        <w:t xml:space="preserve">копировать ссылку и заходить по ней на платформу, презентация сохраняется на личной странице. </w:t>
      </w:r>
    </w:p>
    <w:p w14:paraId="53818573" w14:textId="63E66C73" w:rsidR="00767F30" w:rsidRDefault="00767F30" w:rsidP="007C0D35">
      <w:pPr>
        <w:pStyle w:val="a4"/>
        <w:numPr>
          <w:ilvl w:val="0"/>
          <w:numId w:val="1"/>
        </w:numPr>
        <w:spacing w:after="0"/>
        <w:ind w:left="0" w:firstLine="709"/>
        <w:jc w:val="both"/>
      </w:pPr>
      <w:r>
        <w:rPr>
          <w:lang w:val="en-US"/>
        </w:rPr>
        <w:t>LearningApps</w:t>
      </w:r>
      <w:r w:rsidRPr="004909FB">
        <w:t>.</w:t>
      </w:r>
      <w:r>
        <w:rPr>
          <w:lang w:val="en-US"/>
        </w:rPr>
        <w:t>org</w:t>
      </w:r>
      <w:r>
        <w:t xml:space="preserve"> - с</w:t>
      </w:r>
      <w:r w:rsidRPr="004909FB">
        <w:t>оздан для поддержки обучения и преподавания с помощью небольших общедоступных интерактивных</w:t>
      </w:r>
      <w:r>
        <w:t xml:space="preserve"> заданий. </w:t>
      </w:r>
      <w:r w:rsidRPr="004909FB">
        <w:t>Данные упражнения создаются онлайн и в дальнейшем могут быть использованы в образовательном процессе. Для создания упражнений на сайте предлагается несколько шаблонов (упражнения на классификацию, тесты с множественным выбором и т. д.). Данные упражнения не являются законченными учебными единицами и должны быть интегрированы в сценарий обучения.</w:t>
      </w:r>
      <w:r w:rsidR="00754676" w:rsidRPr="00754676">
        <w:t xml:space="preserve"> </w:t>
      </w:r>
      <w:r w:rsidR="00754676">
        <w:t>На сайте необходима регистрация</w:t>
      </w:r>
    </w:p>
    <w:p w14:paraId="34890FED" w14:textId="77777777" w:rsidR="00754676" w:rsidRDefault="00767F30" w:rsidP="007C0D35">
      <w:pPr>
        <w:pStyle w:val="a4"/>
        <w:numPr>
          <w:ilvl w:val="0"/>
          <w:numId w:val="5"/>
        </w:numPr>
        <w:spacing w:after="0"/>
        <w:ind w:left="0" w:firstLine="709"/>
        <w:jc w:val="both"/>
      </w:pPr>
      <w:r>
        <w:t>Примеры заданий: найти пару, классификация, ввод текста, сортировка картинок, хронологическая линейка, простой порядок, викторина с выбором правильного ответа, заполнить пропуски, игра «Парочки», скачки, угадывание слов. Кроссворд, «Кто хочет стать миллионером?», пазл «Угадай-ка», слова из букв.</w:t>
      </w:r>
    </w:p>
    <w:p w14:paraId="2AE967BE" w14:textId="6D3A73DE" w:rsidR="00767F30" w:rsidRDefault="00767F30" w:rsidP="007C0D35">
      <w:pPr>
        <w:pStyle w:val="a4"/>
        <w:numPr>
          <w:ilvl w:val="0"/>
          <w:numId w:val="5"/>
        </w:numPr>
        <w:spacing w:after="0"/>
        <w:ind w:left="0" w:firstLine="709"/>
        <w:jc w:val="both"/>
      </w:pPr>
      <w:r>
        <w:t>Также можно пользоваться разработками коллег</w:t>
      </w:r>
      <w:r w:rsidR="00754676">
        <w:t>, которые представлены на платформе</w:t>
      </w:r>
      <w:r>
        <w:t xml:space="preserve">. </w:t>
      </w:r>
    </w:p>
    <w:p w14:paraId="67A4FAE3" w14:textId="77777777" w:rsidR="00754676" w:rsidRDefault="00767F30" w:rsidP="007C0D35">
      <w:pPr>
        <w:pStyle w:val="a4"/>
        <w:numPr>
          <w:ilvl w:val="0"/>
          <w:numId w:val="1"/>
        </w:numPr>
        <w:spacing w:after="0"/>
        <w:ind w:left="0" w:firstLine="709"/>
        <w:jc w:val="both"/>
      </w:pPr>
      <w:r w:rsidRPr="004D7FF2">
        <w:t>Wordwall</w:t>
      </w:r>
      <w:r>
        <w:t xml:space="preserve"> – сервис позволяет создавать интерактивные и печатные материалы. Интерактивные материалы воспроизводятся на любом устройстве, ученикам проходить авторизацию на сервисе для выполнения заданий не нужно.</w:t>
      </w:r>
      <w:r w:rsidRPr="00FB5325">
        <w:t xml:space="preserve"> </w:t>
      </w:r>
    </w:p>
    <w:p w14:paraId="3E1AF818" w14:textId="77777777" w:rsidR="00754676" w:rsidRDefault="00754676" w:rsidP="007C0D35">
      <w:pPr>
        <w:pStyle w:val="a4"/>
        <w:numPr>
          <w:ilvl w:val="0"/>
          <w:numId w:val="6"/>
        </w:numPr>
        <w:spacing w:after="0"/>
        <w:ind w:left="0" w:firstLine="709"/>
        <w:jc w:val="both"/>
      </w:pPr>
      <w:r>
        <w:t>Б</w:t>
      </w:r>
      <w:r w:rsidR="00767F30">
        <w:t>ольшо</w:t>
      </w:r>
      <w:r>
        <w:t>е</w:t>
      </w:r>
      <w:r w:rsidR="00767F30">
        <w:t xml:space="preserve"> количеств</w:t>
      </w:r>
      <w:r>
        <w:t>о</w:t>
      </w:r>
      <w:r w:rsidR="00767F30">
        <w:t xml:space="preserve"> шаблонов: здесь представлены как классические («Сортировка», «Кроссворд»), так и более геймифицированные форматы («Самолёт», «Погоня в лабиринте» и др.). </w:t>
      </w:r>
    </w:p>
    <w:p w14:paraId="573DAB21" w14:textId="4BE8D407" w:rsidR="00767F30" w:rsidRDefault="00767F30" w:rsidP="007C0D35">
      <w:pPr>
        <w:pStyle w:val="a4"/>
        <w:numPr>
          <w:ilvl w:val="0"/>
          <w:numId w:val="6"/>
        </w:numPr>
        <w:spacing w:after="0"/>
        <w:ind w:left="0" w:firstLine="709"/>
        <w:jc w:val="both"/>
      </w:pPr>
      <w:r>
        <w:t>Поиск упражнений по названию (Wordwall ударения), можно пользоваться готовыми разработками коллег.</w:t>
      </w:r>
    </w:p>
    <w:p w14:paraId="771F5A54" w14:textId="77777777" w:rsidR="00754676" w:rsidRDefault="00767F30" w:rsidP="007C0D35">
      <w:pPr>
        <w:pStyle w:val="a4"/>
        <w:numPr>
          <w:ilvl w:val="0"/>
          <w:numId w:val="1"/>
        </w:numPr>
        <w:spacing w:after="0"/>
        <w:ind w:left="0" w:firstLine="709"/>
        <w:jc w:val="both"/>
      </w:pPr>
      <w:r>
        <w:t xml:space="preserve">Сайт «Блицтест» - </w:t>
      </w:r>
      <w:r w:rsidRPr="00FB5325">
        <w:t>тренажёр словарных слов (1-10</w:t>
      </w:r>
      <w:r>
        <w:t xml:space="preserve"> </w:t>
      </w:r>
      <w:r w:rsidRPr="00FB5325">
        <w:t>класс).</w:t>
      </w:r>
      <w:r w:rsidRPr="00FB5325">
        <w:br/>
        <w:t>Сервис даёт возможность работать со словарными словами в двух</w:t>
      </w:r>
      <w:r w:rsidRPr="00FB5325">
        <w:br/>
        <w:t>форматах:</w:t>
      </w:r>
    </w:p>
    <w:p w14:paraId="4342DB50" w14:textId="77777777" w:rsidR="00754676" w:rsidRDefault="00767F30" w:rsidP="007C0D35">
      <w:pPr>
        <w:pStyle w:val="a4"/>
        <w:numPr>
          <w:ilvl w:val="0"/>
          <w:numId w:val="7"/>
        </w:numPr>
        <w:spacing w:after="0"/>
        <w:ind w:left="0" w:firstLine="709"/>
        <w:jc w:val="both"/>
      </w:pPr>
      <w:r w:rsidRPr="00FB5325">
        <w:t>можно проводить небольшие, но регулярные мини-диктанты</w:t>
      </w:r>
      <w:r w:rsidRPr="00FB5325">
        <w:br/>
        <w:t>(количество словарных слов в диктанте и класс настраиваемые);</w:t>
      </w:r>
      <w:r w:rsidR="00754676">
        <w:t xml:space="preserve"> </w:t>
      </w:r>
      <w:r w:rsidRPr="00FB5325">
        <w:t>написать мини-диктант может каждый пользователь, авторизация на</w:t>
      </w:r>
      <w:r w:rsidRPr="00FB5325">
        <w:br/>
        <w:t>сервисе не понадобится;</w:t>
      </w:r>
    </w:p>
    <w:p w14:paraId="6BF7CC6A" w14:textId="38E4F975" w:rsidR="00767F30" w:rsidRDefault="00767F30" w:rsidP="007C0D35">
      <w:pPr>
        <w:pStyle w:val="a4"/>
        <w:numPr>
          <w:ilvl w:val="0"/>
          <w:numId w:val="7"/>
        </w:numPr>
        <w:spacing w:after="0"/>
        <w:ind w:left="0" w:firstLine="709"/>
        <w:jc w:val="both"/>
      </w:pPr>
      <w:r w:rsidRPr="00FB5325">
        <w:t>можно учить словарные слова по системе умных повторений</w:t>
      </w:r>
      <w:r w:rsidRPr="00FB5325">
        <w:br/>
        <w:t>Лейтнера; присоединиться к системе умных повторений можно</w:t>
      </w:r>
      <w:r w:rsidRPr="00FB5325">
        <w:br/>
      </w:r>
      <w:r w:rsidRPr="004E0F48">
        <w:t>только после регистрации на сер</w:t>
      </w:r>
      <w:r>
        <w:t>висе.</w:t>
      </w:r>
    </w:p>
    <w:p w14:paraId="1C69EC21" w14:textId="5D76ED1A" w:rsidR="00767F30" w:rsidRDefault="00767F30" w:rsidP="007C0D35">
      <w:pPr>
        <w:pStyle w:val="a4"/>
        <w:spacing w:after="0"/>
        <w:ind w:left="0" w:firstLine="709"/>
        <w:jc w:val="both"/>
      </w:pPr>
      <w:r w:rsidRPr="004E0F48">
        <w:t>Бесплатные онлайн аудио-тесты для проверки и улучшения знаний словарных слов русского языка. Слова, в которых пользователь допустил ошибку, попадают в раздел работы над ошибками теста. Диктанты работают в том числе и в мобильных и портативных устройствах. Регистрация на сайте и установка программ на компьютер не требуется.</w:t>
      </w:r>
    </w:p>
    <w:p w14:paraId="6D89A2E5" w14:textId="34783907" w:rsidR="007C0D35" w:rsidRDefault="00754676" w:rsidP="007C0D35">
      <w:pPr>
        <w:spacing w:after="0"/>
        <w:ind w:firstLine="709"/>
        <w:jc w:val="both"/>
      </w:pPr>
      <w:r>
        <w:t xml:space="preserve">Использование цифровых образовательных технологий </w:t>
      </w:r>
      <w:r w:rsidR="007C0D35">
        <w:t xml:space="preserve">на уроках русского языка </w:t>
      </w:r>
      <w:r>
        <w:t xml:space="preserve">необходимо. </w:t>
      </w:r>
      <w:r w:rsidR="007C0D35">
        <w:t>Они</w:t>
      </w:r>
      <w:r w:rsidR="00767F30">
        <w:t xml:space="preserve"> прочно вошли в нашу деятельность. Развиваются и создаются цифровые инструменты для упрощения работы </w:t>
      </w:r>
      <w:r w:rsidR="00767F30">
        <w:lastRenderedPageBreak/>
        <w:t xml:space="preserve">педагогов. </w:t>
      </w:r>
      <w:r>
        <w:t xml:space="preserve">Данные сервисы можно использовать на любом этапе урока, а также выдавать ученикам задания для самостоятельной работы. </w:t>
      </w:r>
      <w:r w:rsidRPr="00721D41">
        <w:t xml:space="preserve">Применение </w:t>
      </w:r>
      <w:r w:rsidR="007C0D35">
        <w:t>цифровых образовательных технологий</w:t>
      </w:r>
      <w:r w:rsidRPr="00721D41">
        <w:t xml:space="preserve"> расширяет возможности современного урока.</w:t>
      </w:r>
    </w:p>
    <w:p w14:paraId="29217790" w14:textId="77C2216F" w:rsidR="00767F30" w:rsidRPr="00721D41" w:rsidRDefault="00767F30" w:rsidP="007C0D35">
      <w:pPr>
        <w:spacing w:after="0"/>
        <w:ind w:firstLine="709"/>
        <w:jc w:val="both"/>
      </w:pPr>
      <w:r w:rsidRPr="00721D41">
        <w:t>Таким образом, у учащихся формируются ключевые компетентности:</w:t>
      </w:r>
    </w:p>
    <w:p w14:paraId="5790F286" w14:textId="77777777" w:rsidR="007C0D35" w:rsidRDefault="00767F30" w:rsidP="007C0D35">
      <w:pPr>
        <w:pStyle w:val="a4"/>
        <w:numPr>
          <w:ilvl w:val="0"/>
          <w:numId w:val="8"/>
        </w:numPr>
        <w:spacing w:after="0"/>
        <w:ind w:left="0" w:firstLine="709"/>
        <w:jc w:val="both"/>
      </w:pPr>
      <w:r w:rsidRPr="00721D41">
        <w:t>умение обобщать, анализировать, систематизировать информацию по интересующей теме;</w:t>
      </w:r>
    </w:p>
    <w:p w14:paraId="670F7CD0" w14:textId="77777777" w:rsidR="007C0D35" w:rsidRDefault="00767F30" w:rsidP="007C0D35">
      <w:pPr>
        <w:pStyle w:val="a4"/>
        <w:numPr>
          <w:ilvl w:val="0"/>
          <w:numId w:val="8"/>
        </w:numPr>
        <w:spacing w:after="0"/>
        <w:ind w:left="0" w:firstLine="709"/>
        <w:jc w:val="both"/>
      </w:pPr>
      <w:r w:rsidRPr="00721D41">
        <w:t>умение работать в группе;</w:t>
      </w:r>
    </w:p>
    <w:p w14:paraId="4D735CCB" w14:textId="77777777" w:rsidR="007C0D35" w:rsidRDefault="00767F30" w:rsidP="007C0D35">
      <w:pPr>
        <w:pStyle w:val="a4"/>
        <w:numPr>
          <w:ilvl w:val="0"/>
          <w:numId w:val="8"/>
        </w:numPr>
        <w:spacing w:after="0"/>
        <w:ind w:left="0" w:firstLine="709"/>
        <w:jc w:val="both"/>
      </w:pPr>
      <w:r w:rsidRPr="00721D41">
        <w:t xml:space="preserve"> умение находить информацию в различных источниках;</w:t>
      </w:r>
    </w:p>
    <w:p w14:paraId="0ACDA640" w14:textId="77777777" w:rsidR="007C0D35" w:rsidRDefault="00767F30" w:rsidP="007C0D35">
      <w:pPr>
        <w:pStyle w:val="a4"/>
        <w:numPr>
          <w:ilvl w:val="0"/>
          <w:numId w:val="8"/>
        </w:numPr>
        <w:spacing w:after="0"/>
        <w:ind w:left="0" w:firstLine="709"/>
        <w:jc w:val="both"/>
      </w:pPr>
      <w:r w:rsidRPr="00721D41">
        <w:t>коммуникативная компетентность;</w:t>
      </w:r>
    </w:p>
    <w:p w14:paraId="5E53DA7B" w14:textId="7B9B2B00" w:rsidR="00767F30" w:rsidRPr="00721D41" w:rsidRDefault="00767F30" w:rsidP="007C0D35">
      <w:pPr>
        <w:pStyle w:val="a4"/>
        <w:numPr>
          <w:ilvl w:val="0"/>
          <w:numId w:val="8"/>
        </w:numPr>
        <w:spacing w:after="0"/>
        <w:ind w:left="0" w:firstLine="709"/>
        <w:jc w:val="both"/>
      </w:pPr>
      <w:r w:rsidRPr="00721D41">
        <w:t>осознание полезности получаемых знаний и умений.</w:t>
      </w:r>
    </w:p>
    <w:p w14:paraId="49344FFC" w14:textId="77777777" w:rsidR="00F12C76" w:rsidRDefault="00F12C76" w:rsidP="007C0D35">
      <w:pPr>
        <w:spacing w:after="0"/>
        <w:ind w:firstLine="709"/>
        <w:jc w:val="both"/>
      </w:pPr>
    </w:p>
    <w:sectPr w:rsidR="00F12C76" w:rsidSect="007C0D35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223"/>
    <w:multiLevelType w:val="hybridMultilevel"/>
    <w:tmpl w:val="D0EA5F34"/>
    <w:lvl w:ilvl="0" w:tplc="D9D6A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0340D2"/>
    <w:multiLevelType w:val="hybridMultilevel"/>
    <w:tmpl w:val="D5AA94E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30516D7"/>
    <w:multiLevelType w:val="hybridMultilevel"/>
    <w:tmpl w:val="E5E2AE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DF82341"/>
    <w:multiLevelType w:val="hybridMultilevel"/>
    <w:tmpl w:val="5A48DAD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8B7494D"/>
    <w:multiLevelType w:val="hybridMultilevel"/>
    <w:tmpl w:val="8AA8E48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5A71771A"/>
    <w:multiLevelType w:val="hybridMultilevel"/>
    <w:tmpl w:val="0428B28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78051B19"/>
    <w:multiLevelType w:val="hybridMultilevel"/>
    <w:tmpl w:val="9AAC5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FF06741"/>
    <w:multiLevelType w:val="hybridMultilevel"/>
    <w:tmpl w:val="E0442DD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210608806">
    <w:abstractNumId w:val="0"/>
  </w:num>
  <w:num w:numId="2" w16cid:durableId="1132600509">
    <w:abstractNumId w:val="2"/>
  </w:num>
  <w:num w:numId="3" w16cid:durableId="1029643687">
    <w:abstractNumId w:val="3"/>
  </w:num>
  <w:num w:numId="4" w16cid:durableId="255988438">
    <w:abstractNumId w:val="4"/>
  </w:num>
  <w:num w:numId="5" w16cid:durableId="1337876673">
    <w:abstractNumId w:val="1"/>
  </w:num>
  <w:num w:numId="6" w16cid:durableId="963267678">
    <w:abstractNumId w:val="7"/>
  </w:num>
  <w:num w:numId="7" w16cid:durableId="1621185533">
    <w:abstractNumId w:val="5"/>
  </w:num>
  <w:num w:numId="8" w16cid:durableId="171186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FA"/>
    <w:rsid w:val="00313CD2"/>
    <w:rsid w:val="006C0B77"/>
    <w:rsid w:val="00754676"/>
    <w:rsid w:val="00767F30"/>
    <w:rsid w:val="007C0D35"/>
    <w:rsid w:val="008242FF"/>
    <w:rsid w:val="00870751"/>
    <w:rsid w:val="00914498"/>
    <w:rsid w:val="00922C48"/>
    <w:rsid w:val="00B915B7"/>
    <w:rsid w:val="00EA59DF"/>
    <w:rsid w:val="00EC0AFA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0BDB"/>
  <w15:chartTrackingRefBased/>
  <w15:docId w15:val="{E206CF07-0AC3-4838-B07B-A9D16DFF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3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F3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6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2024-06-18T06:39:00Z</dcterms:created>
  <dcterms:modified xsi:type="dcterms:W3CDTF">2024-06-18T07:20:00Z</dcterms:modified>
</cp:coreProperties>
</file>